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F42" w:rsidRDefault="00063F42" w:rsidP="00063F42">
      <w:pPr>
        <w:pStyle w:val="titlep"/>
        <w:spacing w:before="0" w:after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063F42" w:rsidRDefault="00063F42" w:rsidP="00063F42">
      <w:pPr>
        <w:pStyle w:val="titlep"/>
        <w:spacing w:before="0" w:after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УЧЕБНО-МЕТОДИЧЕСКОГО КОМПЛЕКСА </w:t>
      </w:r>
    </w:p>
    <w:p w:rsidR="00063F42" w:rsidRDefault="00063F42" w:rsidP="00063F42">
      <w:pPr>
        <w:pStyle w:val="titlep"/>
        <w:spacing w:before="0" w:after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ПО УЧЕБНОЙ ДИСЦИПЛИНЕ «ФИЗИЧЕСКАЯ КУЛЬТУРА» </w:t>
      </w:r>
    </w:p>
    <w:p w:rsidR="00650AD7" w:rsidRPr="00063F42" w:rsidRDefault="00063F42" w:rsidP="00063F42">
      <w:pPr>
        <w:pStyle w:val="titlep"/>
        <w:spacing w:before="0" w:after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="0088447C" w:rsidRPr="00063F42">
        <w:rPr>
          <w:sz w:val="28"/>
          <w:szCs w:val="28"/>
        </w:rPr>
        <w:t>«НАСТОЛЬНЫЙ ТЕННИС»</w:t>
      </w:r>
    </w:p>
    <w:p w:rsidR="00650AD7" w:rsidRPr="00063F42" w:rsidRDefault="00650AD7" w:rsidP="00650A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F42">
        <w:rPr>
          <w:rFonts w:ascii="Times New Roman" w:hAnsi="Times New Roman" w:cs="Times New Roman"/>
          <w:b/>
          <w:sz w:val="28"/>
          <w:szCs w:val="28"/>
        </w:rPr>
        <w:t xml:space="preserve">для всех специальностей </w:t>
      </w:r>
    </w:p>
    <w:p w:rsidR="00650AD7" w:rsidRPr="00650AD7" w:rsidRDefault="00650AD7" w:rsidP="00650A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0AD7" w:rsidRPr="00650AD7" w:rsidRDefault="00650AD7" w:rsidP="00650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 xml:space="preserve">1 ТЕОРЕТИЧЕСКИЙ РАЗДЕЛ 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1.1. Титульный лист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1.2. Пояснительная записка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1.3. Учебная программа-Настольный теннис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1.4.1 Лекция (для 1-го курса)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1.4.2 Лекция (для 1-го курса)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1.4.3 Лекция (для 2-го курса)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1.4.4 Лекция (для 2-го курса)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1.4.5 Лекция (для 3-го курса)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1.4.6 Лекция (для 3-го курса)</w:t>
      </w:r>
    </w:p>
    <w:p w:rsidR="00650AD7" w:rsidRPr="00650AD7" w:rsidRDefault="00650AD7" w:rsidP="00650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 ПРАКТИЧЕСКИЙ РАЗДЕЛ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2.1 Техническая подготовка в настольном теннисе</w:t>
      </w:r>
    </w:p>
    <w:p w:rsidR="00650AD7" w:rsidRPr="00650AD7" w:rsidRDefault="00650AD7" w:rsidP="00650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2.1.1 Обучение стойки теннисиста</w:t>
      </w:r>
    </w:p>
    <w:p w:rsidR="00650AD7" w:rsidRPr="00650AD7" w:rsidRDefault="00650AD7" w:rsidP="00650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2.1.2 Обучение техники перемещений у стола</w:t>
      </w:r>
    </w:p>
    <w:p w:rsidR="00650AD7" w:rsidRPr="00650AD7" w:rsidRDefault="00650AD7" w:rsidP="00650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2.1.3 Обучение хвату ракетки</w:t>
      </w:r>
    </w:p>
    <w:p w:rsidR="00650AD7" w:rsidRPr="00650AD7" w:rsidRDefault="00650AD7" w:rsidP="00650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2.1.4 Обучение технике основных видов подач</w:t>
      </w:r>
    </w:p>
    <w:p w:rsidR="00650AD7" w:rsidRPr="00650AD7" w:rsidRDefault="00650AD7" w:rsidP="00650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2.1.5 Обучение технике основных видов ударов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2.2 Физическая подготовка в настольном теннисе</w:t>
      </w:r>
    </w:p>
    <w:p w:rsidR="00650AD7" w:rsidRPr="00650AD7" w:rsidRDefault="00650AD7" w:rsidP="00650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2.2.1 Развитие выносливости теннисиста</w:t>
      </w:r>
    </w:p>
    <w:p w:rsidR="00650AD7" w:rsidRPr="00650AD7" w:rsidRDefault="00650AD7" w:rsidP="00650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2.2.2 Развитие скоростно-силовых качеств теннисиста</w:t>
      </w:r>
    </w:p>
    <w:p w:rsidR="00650AD7" w:rsidRPr="00650AD7" w:rsidRDefault="00650AD7" w:rsidP="00650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2.2.3 Развитие координационных способностей теннисиста</w:t>
      </w:r>
    </w:p>
    <w:p w:rsidR="00650AD7" w:rsidRPr="00650AD7" w:rsidRDefault="00650AD7" w:rsidP="00650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2.2.4 Развитие гибкости теннисиста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2.3 Тактическая подготовка в настольном теннисе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2.4 Психологическая подготовка в настольном теннисе</w:t>
      </w:r>
    </w:p>
    <w:p w:rsidR="00650AD7" w:rsidRPr="00650AD7" w:rsidRDefault="00650AD7" w:rsidP="00650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 xml:space="preserve">3 РАЗДЕЛ КОНТРОЛЯ ЗНАНИЙ 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 xml:space="preserve">3.1 </w:t>
      </w:r>
      <w:r w:rsidR="00350F4B" w:rsidRPr="00650AD7">
        <w:rPr>
          <w:rFonts w:ascii="Times New Roman" w:hAnsi="Times New Roman" w:cs="Times New Roman"/>
          <w:sz w:val="28"/>
          <w:szCs w:val="28"/>
        </w:rPr>
        <w:t>Контроль теоретических знаний</w:t>
      </w:r>
      <w:r w:rsidR="00350F4B" w:rsidRPr="00650A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 xml:space="preserve">3.2 </w:t>
      </w:r>
      <w:r w:rsidR="00350F4B" w:rsidRPr="00650AD7">
        <w:rPr>
          <w:rFonts w:ascii="Times New Roman" w:hAnsi="Times New Roman" w:cs="Times New Roman"/>
          <w:sz w:val="28"/>
          <w:szCs w:val="28"/>
        </w:rPr>
        <w:t>Контроль физической подготовки</w:t>
      </w:r>
    </w:p>
    <w:p w:rsidR="00650AD7" w:rsidRDefault="00E16CCA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 Тематика</w:t>
      </w:r>
      <w:r w:rsidR="00650AD7" w:rsidRPr="00650AD7">
        <w:rPr>
          <w:rFonts w:ascii="Times New Roman" w:hAnsi="Times New Roman" w:cs="Times New Roman"/>
          <w:sz w:val="28"/>
          <w:szCs w:val="28"/>
        </w:rPr>
        <w:t xml:space="preserve"> рефератов</w:t>
      </w:r>
    </w:p>
    <w:p w:rsidR="00350F4B" w:rsidRPr="00650AD7" w:rsidRDefault="00350F4B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 Требования к оформлению рефератов</w:t>
      </w:r>
      <w:bookmarkStart w:id="0" w:name="_GoBack"/>
      <w:bookmarkEnd w:id="0"/>
    </w:p>
    <w:p w:rsidR="00650AD7" w:rsidRPr="00650AD7" w:rsidRDefault="00650AD7" w:rsidP="00650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 ВСПОМОГАТЕЛЬНЫЙ РАЗДЕЛ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B6A5D">
        <w:rPr>
          <w:rFonts w:ascii="Times New Roman" w:hAnsi="Times New Roman" w:cs="Times New Roman"/>
          <w:sz w:val="28"/>
          <w:szCs w:val="28"/>
        </w:rPr>
        <w:t>4.1 Содержание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 xml:space="preserve">4.2 Рекомендуемая литература 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4.3 Электронные ресурсы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4.4 Терминологический словарь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 xml:space="preserve">4.5.1 Настольный теннис техника </w:t>
      </w:r>
      <w:proofErr w:type="spellStart"/>
      <w:r w:rsidRPr="00650AD7">
        <w:rPr>
          <w:rFonts w:ascii="Times New Roman" w:hAnsi="Times New Roman" w:cs="Times New Roman"/>
          <w:sz w:val="28"/>
          <w:szCs w:val="28"/>
        </w:rPr>
        <w:t>В.Самсонова</w:t>
      </w:r>
      <w:proofErr w:type="spellEnd"/>
      <w:r w:rsidRPr="00650AD7">
        <w:rPr>
          <w:rFonts w:ascii="Times New Roman" w:hAnsi="Times New Roman" w:cs="Times New Roman"/>
          <w:sz w:val="28"/>
          <w:szCs w:val="28"/>
        </w:rPr>
        <w:t>.</w:t>
      </w:r>
      <w:r w:rsidRPr="00650AD7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4.5.2 Настольный теннис.</w:t>
      </w:r>
      <w:r w:rsidRPr="00650AD7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4.5.3 Настольный теннис. Правила соревнований.</w:t>
      </w:r>
      <w:r w:rsidRPr="00650AD7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4.5.4 Настольный теннис1.</w:t>
      </w:r>
      <w:r w:rsidRPr="00650AD7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4.5.5 Настольный_теннис_правила_игры__судейство_соревнований.PDF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lastRenderedPageBreak/>
        <w:t>4.5.6 Обучение за 5 шагов.</w:t>
      </w:r>
      <w:r w:rsidRPr="00650AD7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4.5.7 Практические занятия - Настольный теннис.</w:t>
      </w:r>
      <w:r w:rsidRPr="00650AD7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4.5.8 Прошу к столу.</w:t>
      </w:r>
      <w:r w:rsidRPr="00650AD7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4.5.9 Теория и методика настольного тенниса.</w:t>
      </w:r>
      <w:r w:rsidRPr="00650AD7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650AD7" w:rsidRPr="00650AD7" w:rsidRDefault="00650AD7" w:rsidP="00650AD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50AD7">
        <w:rPr>
          <w:rFonts w:ascii="Times New Roman" w:hAnsi="Times New Roman" w:cs="Times New Roman"/>
          <w:sz w:val="28"/>
          <w:szCs w:val="28"/>
        </w:rPr>
        <w:t>4.5.10 Управление подготовкой в настольном теннисе.</w:t>
      </w:r>
      <w:r w:rsidRPr="00650AD7">
        <w:rPr>
          <w:rFonts w:ascii="Times New Roman" w:hAnsi="Times New Roman" w:cs="Times New Roman"/>
          <w:sz w:val="28"/>
          <w:szCs w:val="28"/>
          <w:lang w:val="en-US"/>
        </w:rPr>
        <w:t>PDF</w:t>
      </w:r>
    </w:p>
    <w:p w:rsidR="00650AD7" w:rsidRPr="00650AD7" w:rsidRDefault="00650AD7" w:rsidP="00650A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A97" w:rsidRPr="00650AD7" w:rsidRDefault="00E73A97" w:rsidP="00650AD7"/>
    <w:sectPr w:rsidR="00E73A97" w:rsidRPr="0065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915"/>
    <w:rsid w:val="00063F42"/>
    <w:rsid w:val="000D67EC"/>
    <w:rsid w:val="00134402"/>
    <w:rsid w:val="00222A74"/>
    <w:rsid w:val="00350F4B"/>
    <w:rsid w:val="004A2B6D"/>
    <w:rsid w:val="00650AD7"/>
    <w:rsid w:val="00861C60"/>
    <w:rsid w:val="0088447C"/>
    <w:rsid w:val="008B6A5D"/>
    <w:rsid w:val="00B33CB0"/>
    <w:rsid w:val="00BB5E4F"/>
    <w:rsid w:val="00C1541B"/>
    <w:rsid w:val="00C22DA7"/>
    <w:rsid w:val="00CF6915"/>
    <w:rsid w:val="00E16CCA"/>
    <w:rsid w:val="00E21878"/>
    <w:rsid w:val="00E73A97"/>
    <w:rsid w:val="00FB2AFB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F7530"/>
  <w15:docId w15:val="{BD57F4E1-3B57-44FF-93C0-B9EDDAD9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  <w:style w:type="paragraph" w:customStyle="1" w:styleId="titlep">
    <w:name w:val="titlep"/>
    <w:basedOn w:val="a"/>
    <w:rsid w:val="00063F42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0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Tatyana Solomennik</cp:lastModifiedBy>
  <cp:revision>10</cp:revision>
  <dcterms:created xsi:type="dcterms:W3CDTF">2021-04-03T06:01:00Z</dcterms:created>
  <dcterms:modified xsi:type="dcterms:W3CDTF">2022-05-20T09:12:00Z</dcterms:modified>
</cp:coreProperties>
</file>